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fill lighten(0)" method="linear sigma" focus="100%" type="gradient"/>
    </v:background>
  </w:background>
  <w:body>
    <w:p w:rsidR="009E0866" w:rsidRPr="00D46085" w:rsidRDefault="00450548" w:rsidP="009E0866">
      <w:pPr>
        <w:rPr>
          <w:rFonts w:ascii="HGPｺﾞｼｯｸE" w:eastAsia="HGPｺﾞｼｯｸE" w:hAnsi="HGPｺﾞｼｯｸE"/>
          <w:sz w:val="24"/>
          <w:szCs w:val="24"/>
        </w:rPr>
      </w:pPr>
      <w:r>
        <w:rPr>
          <w:rFonts w:ascii="HGP創英角ﾎﾟｯﾌﾟ体" w:eastAsia="HGP創英角ﾎﾟｯﾌﾟ体" w:hAnsi="HGP創英角ﾎﾟｯﾌﾟ体" w:cs="Arial" w:hint="eastAsia"/>
          <w:noProof/>
          <w:color w:val="000000"/>
          <w:kern w:val="0"/>
          <w:sz w:val="80"/>
          <w:szCs w:val="80"/>
        </w:rPr>
        <mc:AlternateContent>
          <mc:Choice Requires="wps">
            <w:drawing>
              <wp:anchor distT="0" distB="0" distL="114300" distR="114300" simplePos="0" relativeHeight="251659264" behindDoc="1" locked="0" layoutInCell="1" allowOverlap="1" wp14:anchorId="2739D50C" wp14:editId="70AEE63A">
                <wp:simplePos x="0" y="0"/>
                <wp:positionH relativeFrom="column">
                  <wp:posOffset>-202565</wp:posOffset>
                </wp:positionH>
                <wp:positionV relativeFrom="paragraph">
                  <wp:posOffset>-64135</wp:posOffset>
                </wp:positionV>
                <wp:extent cx="6810375" cy="3143250"/>
                <wp:effectExtent l="0" t="0" r="9525" b="0"/>
                <wp:wrapNone/>
                <wp:docPr id="2" name="星 4 2"/>
                <wp:cNvGraphicFramePr/>
                <a:graphic xmlns:a="http://schemas.openxmlformats.org/drawingml/2006/main">
                  <a:graphicData uri="http://schemas.microsoft.com/office/word/2010/wordprocessingShape">
                    <wps:wsp>
                      <wps:cNvSpPr/>
                      <wps:spPr>
                        <a:xfrm>
                          <a:off x="0" y="0"/>
                          <a:ext cx="6810375" cy="3143250"/>
                        </a:xfrm>
                        <a:prstGeom prst="star4">
                          <a:avLst>
                            <a:gd name="adj" fmla="val 16435"/>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2" o:spid="_x0000_s1026" type="#_x0000_t187" style="position:absolute;left:0;text-align:left;margin-left:-15.95pt;margin-top:-5.05pt;width:536.25pt;height:2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MnswIAAK8FAAAOAAAAZHJzL2Uyb0RvYy54bWysVM1uEzEQviPxDpbvdH+yaUvUTRWlCkKq&#10;SkWLena8dnaR12Ns548n4cbb8RyMvT8pUHFA5OB4PDPfzHw7M1fXh1aRnbCuAV3S7CylRGgOVaM3&#10;Jf30uHpzSYnzTFdMgRYlPQpHr+evX13tzUzkUIOqhCUIot1sb0pae29mSeJ4LVrmzsAIjUoJtmUe&#10;RbtJKsv2iN6qJE/T82QPtjIWuHAOX286JZ1HfCkF9x+kdMITVVLMzcfTxnMdzmR+xWYby0zd8D4N&#10;9g9ZtKzRGHSEumGeka1t/oBqG27BgfRnHNoEpGy4iDVgNVn6WzUPNTMi1oLkODPS5P4fLL/b3VvS&#10;VCXNKdGsxU/049t3UpA8ULM3boYWD+be9pLDa6jzIG0b/rECcoh0Hkc6xcETjo/nl1k6uZhSwlE3&#10;yYpJPo2EJyd3Y51/J6Al4VJS7BRbRB7Z7tb5SGjVp8Wqz5TIVuHn2TFFsvNiMg05IlpvjLcBL3g6&#10;UE21apSKgt2sl8oSdC3pCn/LZe/8i5nSwVhDcOuww0sSeOgqjzd/VCLYKf1RSCQPa81j1rFtxRiH&#10;cS60zzpVzSrRhZ+m+Buih0YPHrGQCBiQJcYfsXuAwbIDGbC7LHv74Cpi14/O6d8S65xHjxgZtB+d&#10;20aDfQlAYVV95M5+IKmjJrC0huqIrWWhmzln+KrBj3zLnL9nFr8ijiMuDv8BD6lgX1Lob5TUYL++&#10;9B7ssfdRS8kehxY75suWWUGJeq9xKt5mRRGmPArF9CJHwT7XrJ9r9LZdArZDhivK8HgN9l4NV2mh&#10;fcL9sghRUcU0x9gl5d4OwtJ3ywQ3FBeLRTTDyTbM3+oHwwN4YDX05ePhiVnTd7rHIbmDYcD7Fu4Y&#10;PdkGTw2LrQfZ+KA88doLuBVi4/QbLKyd53K0Ou3Z+U8AAAD//wMAUEsDBBQABgAIAAAAIQCviN57&#10;3gAAAAwBAAAPAAAAZHJzL2Rvd25yZXYueG1sTI/LTsMwEEX3SPyDNUjsWtttFNIQp0IIPoA06tqJ&#10;hyTgR2Q7bfh73BXsZjRHd86tjqvR5II+TM4K4FsGBG3v1GQHAe3pfVMACVFaJbWzKOAHAxzr+7tK&#10;lspd7QdemjiQFGJDKQWMMc4lpaEf0ciwdTPadPt03siYVj9Q5eU1hRtNd4zl1MjJpg+jnPF1xP67&#10;WYyA03l9y4sc2692/7Twne504zshHh/Wl2cgEdf4B8NNP6lDnZw6t1gViBaw2fNDQtPAGQdyI1jG&#10;ciCdgKzIDkDriv4vUf8CAAD//wMAUEsBAi0AFAAGAAgAAAAhALaDOJL+AAAA4QEAABMAAAAAAAAA&#10;AAAAAAAAAAAAAFtDb250ZW50X1R5cGVzXS54bWxQSwECLQAUAAYACAAAACEAOP0h/9YAAACUAQAA&#10;CwAAAAAAAAAAAAAAAAAvAQAAX3JlbHMvLnJlbHNQSwECLQAUAAYACAAAACEASI+jJ7MCAACvBQAA&#10;DgAAAAAAAAAAAAAAAAAuAgAAZHJzL2Uyb0RvYy54bWxQSwECLQAUAAYACAAAACEAr4jee94AAAAM&#10;AQAADwAAAAAAAAAAAAAAAAANBQAAZHJzL2Rvd25yZXYueG1sUEsFBgAAAAAEAAQA8wAAABgGAAAA&#10;AA==&#10;" adj="7250" fillcolor="#ffc" stroked="f" strokeweight="2pt"/>
            </w:pict>
          </mc:Fallback>
        </mc:AlternateContent>
      </w:r>
    </w:p>
    <w:p w:rsidR="00D46085" w:rsidRPr="00607B05" w:rsidRDefault="00607B05" w:rsidP="005E7459">
      <w:pPr>
        <w:widowControl/>
        <w:spacing w:line="820" w:lineRule="exact"/>
        <w:jc w:val="center"/>
        <w:rPr>
          <w:rFonts w:ascii="HGP創英角ﾎﾟｯﾌﾟ体" w:eastAsia="HGP創英角ﾎﾟｯﾌﾟ体" w:hAnsi="HGP創英角ﾎﾟｯﾌﾟ体" w:cs="Arial"/>
          <w:b/>
          <w:color w:val="0066FF"/>
          <w:spacing w:val="60"/>
          <w:kern w:val="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07B05">
        <w:rPr>
          <w:rFonts w:ascii="HGP創英角ﾎﾟｯﾌﾟ体" w:eastAsia="HGP創英角ﾎﾟｯﾌﾟ体" w:hAnsi="HGP創英角ﾎﾟｯﾌﾟ体" w:cs="Arial" w:hint="eastAsia"/>
          <w:b/>
          <w:color w:val="0066FF"/>
          <w:spacing w:val="60"/>
          <w:kern w:val="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先住民族世界会議報告</w:t>
      </w:r>
    </w:p>
    <w:p w:rsidR="009E0866" w:rsidRPr="00BF31D2" w:rsidRDefault="009E0866" w:rsidP="005E7459">
      <w:pPr>
        <w:widowControl/>
        <w:spacing w:line="820" w:lineRule="exact"/>
        <w:jc w:val="center"/>
        <w:rPr>
          <w:rFonts w:ascii="HGP創英角ﾎﾟｯﾌﾟ体" w:eastAsia="HGP創英角ﾎﾟｯﾌﾟ体" w:hAnsi="HGP創英角ﾎﾟｯﾌﾟ体" w:cs="Arial"/>
          <w:b/>
          <w:color w:val="663300"/>
          <w:kern w:val="0"/>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BF31D2">
        <w:rPr>
          <w:rFonts w:ascii="HGP創英角ﾎﾟｯﾌﾟ体" w:eastAsia="HGP創英角ﾎﾟｯﾌﾟ体" w:hAnsi="HGP創英角ﾎﾟｯﾌﾟ体" w:cs="Arial" w:hint="eastAsia"/>
          <w:b/>
          <w:color w:val="663300"/>
          <w:kern w:val="0"/>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アイヌ、沖縄・琉球</w:t>
      </w:r>
      <w:r w:rsidR="00607B05" w:rsidRPr="00BF31D2">
        <w:rPr>
          <w:rFonts w:ascii="HGP創英角ﾎﾟｯﾌﾟ体" w:eastAsia="HGP創英角ﾎﾟｯﾌﾟ体" w:hAnsi="HGP創英角ﾎﾟｯﾌﾟ体" w:cs="Arial" w:hint="eastAsia"/>
          <w:b/>
          <w:color w:val="663300"/>
          <w:kern w:val="0"/>
          <w:sz w:val="52"/>
          <w:szCs w:val="5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の人びとの声から</w:t>
      </w:r>
    </w:p>
    <w:p w:rsidR="00607B05" w:rsidRPr="00BF31D2" w:rsidRDefault="00607B05" w:rsidP="00607B05">
      <w:pPr>
        <w:jc w:val="center"/>
        <w:rPr>
          <w:rFonts w:ascii="HGPｺﾞｼｯｸE" w:eastAsia="HGPｺﾞｼｯｸE" w:hAnsi="HGPｺﾞｼｯｸE"/>
          <w:color w:val="FF6600"/>
          <w:sz w:val="40"/>
          <w:szCs w:val="40"/>
        </w:rPr>
      </w:pPr>
      <w:r w:rsidRPr="00BF31D2">
        <w:rPr>
          <w:rFonts w:ascii="HGPｺﾞｼｯｸE" w:eastAsia="HGPｺﾞｼｯｸE" w:hAnsi="HGPｺﾞｼｯｸE" w:hint="eastAsia"/>
          <w:color w:val="FF6600"/>
          <w:sz w:val="40"/>
          <w:szCs w:val="40"/>
        </w:rPr>
        <w:t>日本の先住民族政策の未来を考える</w:t>
      </w:r>
    </w:p>
    <w:p w:rsidR="00607B05" w:rsidRDefault="00607B05" w:rsidP="00607B05">
      <w:pPr>
        <w:widowControl/>
        <w:jc w:val="left"/>
        <w:rPr>
          <w:rFonts w:ascii="ＭＳ Ｐゴシック" w:eastAsia="ＭＳ Ｐゴシック" w:hAnsi="ＭＳ Ｐゴシック" w:cs="ＭＳ Ｐゴシック"/>
          <w:kern w:val="0"/>
          <w:sz w:val="24"/>
          <w:szCs w:val="24"/>
        </w:rPr>
      </w:pPr>
    </w:p>
    <w:p w:rsidR="00430D8B" w:rsidRDefault="00BF31D2" w:rsidP="00607B05">
      <w:pPr>
        <w:widowControl/>
        <w:jc w:val="left"/>
        <w:rPr>
          <w:rFonts w:asciiTheme="minorEastAsia" w:hAnsiTheme="minorEastAsia"/>
          <w:szCs w:val="21"/>
        </w:rPr>
      </w:pPr>
      <w:r w:rsidRPr="00607B05">
        <w:rPr>
          <w:rFonts w:asciiTheme="minorEastAsia" w:hAnsiTheme="minorEastAsia"/>
          <w:szCs w:val="21"/>
        </w:rPr>
        <w:t>国連は長きに亘って先住民族の権利問題に取り組んできました</w:t>
      </w:r>
      <w:r w:rsidRPr="00037109">
        <w:rPr>
          <w:rFonts w:asciiTheme="minorEastAsia" w:hAnsiTheme="minorEastAsia" w:hint="eastAsia"/>
          <w:szCs w:val="21"/>
        </w:rPr>
        <w:t>（</w:t>
      </w:r>
      <w:r w:rsidR="00607B05" w:rsidRPr="00BD4ECD">
        <w:rPr>
          <w:rFonts w:asciiTheme="minorEastAsia" w:hAnsiTheme="minorEastAsia"/>
          <w:sz w:val="20"/>
          <w:szCs w:val="20"/>
        </w:rPr>
        <w:t>1993年の「国際先住民年」、1995年～2004年の「（第一次）世界の先住民族の国際10年」、2005年～2014年の「第二次国際10</w:t>
      </w:r>
      <w:r w:rsidRPr="00BD4ECD">
        <w:rPr>
          <w:rFonts w:asciiTheme="minorEastAsia" w:hAnsiTheme="minorEastAsia"/>
          <w:sz w:val="20"/>
          <w:szCs w:val="20"/>
        </w:rPr>
        <w:t>年</w:t>
      </w:r>
      <w:r w:rsidRPr="00BD4ECD">
        <w:rPr>
          <w:rFonts w:asciiTheme="minorEastAsia" w:hAnsiTheme="minorEastAsia" w:hint="eastAsia"/>
          <w:sz w:val="20"/>
          <w:szCs w:val="20"/>
        </w:rPr>
        <w:t>」</w:t>
      </w:r>
      <w:r w:rsidR="005E7459" w:rsidRPr="00037109">
        <w:rPr>
          <w:rFonts w:asciiTheme="minorEastAsia" w:hAnsiTheme="minorEastAsia" w:hint="eastAsia"/>
          <w:szCs w:val="21"/>
        </w:rPr>
        <w:t>）</w:t>
      </w:r>
      <w:r w:rsidRPr="00037109">
        <w:rPr>
          <w:rFonts w:asciiTheme="minorEastAsia" w:hAnsiTheme="minorEastAsia" w:hint="eastAsia"/>
          <w:szCs w:val="21"/>
        </w:rPr>
        <w:t>。</w:t>
      </w:r>
      <w:r w:rsidR="00607B05" w:rsidRPr="00607B05">
        <w:rPr>
          <w:rFonts w:asciiTheme="minorEastAsia" w:hAnsiTheme="minorEastAsia"/>
          <w:szCs w:val="21"/>
        </w:rPr>
        <w:t>みなさんの中にも、2007年9月</w:t>
      </w:r>
      <w:r w:rsidR="00607B05" w:rsidRPr="00037109">
        <w:rPr>
          <w:rFonts w:asciiTheme="minorEastAsia" w:hAnsiTheme="minorEastAsia" w:hint="eastAsia"/>
          <w:szCs w:val="21"/>
        </w:rPr>
        <w:t>に</w:t>
      </w:r>
      <w:r w:rsidR="00037109" w:rsidRPr="00037109">
        <w:rPr>
          <w:rFonts w:asciiTheme="minorEastAsia" w:hAnsiTheme="minorEastAsia"/>
          <w:szCs w:val="21"/>
        </w:rPr>
        <w:t>国連総会が先住民族の人権基準</w:t>
      </w:r>
      <w:r w:rsidR="00607B05" w:rsidRPr="00607B05">
        <w:rPr>
          <w:rFonts w:asciiTheme="minorEastAsia" w:hAnsiTheme="minorEastAsia"/>
          <w:szCs w:val="21"/>
        </w:rPr>
        <w:t>として「国連先住民族権利宣言」を採択したことを記憶する方も少なくないと思います。「第二次国際10年」の最終年に当たる今年、9月22日・23日にニューヨークの国連本部で、これまでの国連政策を総括し、今後の政策を考える機会として、先住民族に関する国連ハイレベル本会議、通称「先住民族世界会議」が開催されました。日本からもアイヌ民族および琉球民族の代表が参加し、「成果文書」が採択されました。</w:t>
      </w:r>
      <w:r w:rsidR="00BD4ECD">
        <w:rPr>
          <w:rFonts w:asciiTheme="minorEastAsia" w:hAnsiTheme="minorEastAsia" w:hint="eastAsia"/>
          <w:szCs w:val="21"/>
        </w:rPr>
        <w:t>その、成果文書が意味することは？</w:t>
      </w:r>
      <w:r w:rsidR="00607B05" w:rsidRPr="00607B05">
        <w:rPr>
          <w:rFonts w:asciiTheme="minorEastAsia" w:hAnsiTheme="minorEastAsia"/>
          <w:szCs w:val="21"/>
        </w:rPr>
        <w:t>参加者の報告を聞きながら、日本における先住民族政策の未来を考える機会を持ちたいと思います。</w:t>
      </w:r>
      <w:r w:rsidR="005E7459" w:rsidRPr="00037109">
        <w:rPr>
          <w:rFonts w:asciiTheme="minorEastAsia" w:hAnsiTheme="minorEastAsia" w:hint="eastAsia"/>
          <w:szCs w:val="21"/>
        </w:rPr>
        <w:t>是非ご参加ください。</w:t>
      </w:r>
    </w:p>
    <w:p w:rsidR="009E0866" w:rsidRPr="00037109" w:rsidRDefault="00430D8B" w:rsidP="00607B05">
      <w:pPr>
        <w:widowControl/>
        <w:jc w:val="left"/>
        <w:rPr>
          <w:rFonts w:asciiTheme="minorEastAsia" w:hAnsiTheme="minorEastAsia"/>
          <w:szCs w:val="21"/>
        </w:rPr>
      </w:pPr>
      <w:r w:rsidRPr="00430D8B">
        <w:rPr>
          <w:rFonts w:ascii="HGPｺﾞｼｯｸE" w:eastAsia="HGPｺﾞｼｯｸE" w:hAnsi="HGPｺﾞｼｯｸE" w:hint="eastAsia"/>
          <w:szCs w:val="21"/>
          <w:u w:val="single"/>
        </w:rPr>
        <w:t>参加には申込みが必要です。</w:t>
      </w:r>
      <w:r w:rsidR="00037109" w:rsidRPr="00BD4ECD">
        <w:rPr>
          <w:rFonts w:ascii="HGPｺﾞｼｯｸE" w:eastAsia="HGPｺﾞｼｯｸE" w:hAnsi="HGPｺﾞｼｯｸE" w:hint="eastAsia"/>
          <w:szCs w:val="21"/>
          <w:u w:val="single"/>
        </w:rPr>
        <w:t>参加される方は、11月13日(木)までに以下の宛先にお申込み下さい</w:t>
      </w:r>
      <w:r w:rsidR="00037109" w:rsidRPr="00BE4D6F">
        <w:rPr>
          <w:rFonts w:asciiTheme="minorEastAsia" w:hAnsiTheme="minorEastAsia" w:hint="eastAsia"/>
          <w:szCs w:val="21"/>
        </w:rPr>
        <w:t>ますようよろしくお願いいたします</w:t>
      </w:r>
      <w:r w:rsidR="00037109">
        <w:rPr>
          <w:rFonts w:asciiTheme="minorEastAsia" w:hAnsiTheme="minorEastAsia" w:hint="eastAsia"/>
          <w:szCs w:val="21"/>
        </w:rPr>
        <w:t>。</w:t>
      </w:r>
      <w:r w:rsidR="00037109" w:rsidRPr="00BD4ECD">
        <w:rPr>
          <w:rFonts w:asciiTheme="minorEastAsia" w:hAnsiTheme="minorEastAsia" w:hint="eastAsia"/>
          <w:szCs w:val="21"/>
          <w:u w:val="single"/>
        </w:rPr>
        <w:t>当日、参議院議員会館1階ロビーで午後3時15分から入館証をお手渡しいたします。</w:t>
      </w:r>
    </w:p>
    <w:p w:rsidR="007E760D" w:rsidRDefault="007E760D" w:rsidP="009E0866"/>
    <w:p w:rsidR="00041D47" w:rsidRPr="007E760D" w:rsidRDefault="00041D47" w:rsidP="009E0866"/>
    <w:p w:rsidR="009E0866" w:rsidRPr="00B037BA" w:rsidRDefault="00B037BA" w:rsidP="00041D47">
      <w:pPr>
        <w:spacing w:line="520" w:lineRule="exact"/>
        <w:rPr>
          <w:rFonts w:ascii="HGS創英角ｺﾞｼｯｸUB" w:eastAsia="HGS創英角ｺﾞｼｯｸUB" w:hAnsi="HGS創英角ｺﾞｼｯｸUB"/>
          <w:sz w:val="28"/>
          <w:szCs w:val="28"/>
        </w:rPr>
      </w:pPr>
      <w:r w:rsidRPr="00B037BA">
        <w:rPr>
          <w:rFonts w:ascii="HGS創英角ｺﾞｼｯｸUB" w:eastAsia="HGS創英角ｺﾞｼｯｸUB" w:hAnsi="HGS創英角ｺﾞｼｯｸUB" w:hint="eastAsia"/>
          <w:sz w:val="28"/>
          <w:szCs w:val="28"/>
        </w:rPr>
        <w:t>日時</w:t>
      </w:r>
      <w:r>
        <w:rPr>
          <w:rFonts w:ascii="HGS創英角ｺﾞｼｯｸUB" w:eastAsia="HGS創英角ｺﾞｼｯｸUB" w:hAnsi="HGS創英角ｺﾞｼｯｸUB" w:hint="eastAsia"/>
          <w:sz w:val="28"/>
          <w:szCs w:val="28"/>
        </w:rPr>
        <w:t xml:space="preserve">　</w:t>
      </w:r>
      <w:r w:rsidR="009E0866" w:rsidRPr="00B037BA">
        <w:rPr>
          <w:rFonts w:ascii="HGS創英角ｺﾞｼｯｸUB" w:eastAsia="HGS創英角ｺﾞｼｯｸUB" w:hAnsi="HGS創英角ｺﾞｼｯｸUB" w:hint="eastAsia"/>
          <w:sz w:val="28"/>
          <w:szCs w:val="28"/>
        </w:rPr>
        <w:t>201</w:t>
      </w:r>
      <w:r w:rsidR="005E7459">
        <w:rPr>
          <w:rFonts w:ascii="HGS創英角ｺﾞｼｯｸUB" w:eastAsia="HGS創英角ｺﾞｼｯｸUB" w:hAnsi="HGS創英角ｺﾞｼｯｸUB" w:hint="eastAsia"/>
          <w:sz w:val="28"/>
          <w:szCs w:val="28"/>
        </w:rPr>
        <w:t>4</w:t>
      </w:r>
      <w:r w:rsidR="009E0866" w:rsidRPr="00B037BA">
        <w:rPr>
          <w:rFonts w:ascii="HGS創英角ｺﾞｼｯｸUB" w:eastAsia="HGS創英角ｺﾞｼｯｸUB" w:hAnsi="HGS創英角ｺﾞｼｯｸUB" w:hint="eastAsia"/>
          <w:sz w:val="28"/>
          <w:szCs w:val="28"/>
        </w:rPr>
        <w:t>年</w:t>
      </w:r>
      <w:r w:rsidR="005E7459" w:rsidRPr="005E7459">
        <w:rPr>
          <w:rFonts w:ascii="HGS創英角ｺﾞｼｯｸUB" w:eastAsia="HGS創英角ｺﾞｼｯｸUB" w:hAnsi="HGS創英角ｺﾞｼｯｸUB" w:hint="eastAsia"/>
          <w:sz w:val="40"/>
          <w:szCs w:val="40"/>
        </w:rPr>
        <w:t>11</w:t>
      </w:r>
      <w:r w:rsidR="009E0866" w:rsidRPr="00B037BA">
        <w:rPr>
          <w:rFonts w:ascii="HGS創英角ｺﾞｼｯｸUB" w:eastAsia="HGS創英角ｺﾞｼｯｸUB" w:hAnsi="HGS創英角ｺﾞｼｯｸUB" w:hint="eastAsia"/>
          <w:sz w:val="28"/>
          <w:szCs w:val="28"/>
        </w:rPr>
        <w:t>月</w:t>
      </w:r>
      <w:r w:rsidR="005E7459" w:rsidRPr="005E7459">
        <w:rPr>
          <w:rFonts w:ascii="HGS創英角ｺﾞｼｯｸUB" w:eastAsia="HGS創英角ｺﾞｼｯｸUB" w:hAnsi="HGS創英角ｺﾞｼｯｸUB" w:hint="eastAsia"/>
          <w:sz w:val="40"/>
          <w:szCs w:val="40"/>
        </w:rPr>
        <w:t>17</w:t>
      </w:r>
      <w:r w:rsidR="009E0866" w:rsidRPr="00B037BA">
        <w:rPr>
          <w:rFonts w:ascii="HGS創英角ｺﾞｼｯｸUB" w:eastAsia="HGS創英角ｺﾞｼｯｸUB" w:hAnsi="HGS創英角ｺﾞｼｯｸUB" w:hint="eastAsia"/>
          <w:sz w:val="28"/>
          <w:szCs w:val="28"/>
        </w:rPr>
        <w:t>日（月）</w:t>
      </w:r>
      <w:r w:rsidR="005E7459">
        <w:rPr>
          <w:rFonts w:ascii="HGS創英角ｺﾞｼｯｸUB" w:eastAsia="HGS創英角ｺﾞｼｯｸUB" w:hAnsi="HGS創英角ｺﾞｼｯｸUB" w:hint="eastAsia"/>
          <w:sz w:val="28"/>
          <w:szCs w:val="28"/>
        </w:rPr>
        <w:t>午後</w:t>
      </w:r>
      <w:r w:rsidR="005E7459" w:rsidRPr="005E7459">
        <w:rPr>
          <w:rFonts w:ascii="HGS創英角ｺﾞｼｯｸUB" w:eastAsia="HGS創英角ｺﾞｼｯｸUB" w:hAnsi="HGS創英角ｺﾞｼｯｸUB" w:hint="eastAsia"/>
          <w:sz w:val="40"/>
          <w:szCs w:val="40"/>
        </w:rPr>
        <w:t>３</w:t>
      </w:r>
      <w:r w:rsidR="009E0866" w:rsidRPr="00B037BA">
        <w:rPr>
          <w:rFonts w:ascii="HGS創英角ｺﾞｼｯｸUB" w:eastAsia="HGS創英角ｺﾞｼｯｸUB" w:hAnsi="HGS創英角ｺﾞｼｯｸUB" w:hint="eastAsia"/>
          <w:sz w:val="28"/>
          <w:szCs w:val="28"/>
        </w:rPr>
        <w:t>時半～</w:t>
      </w:r>
      <w:r w:rsidR="005E7459">
        <w:rPr>
          <w:rFonts w:ascii="HGS創英角ｺﾞｼｯｸUB" w:eastAsia="HGS創英角ｺﾞｼｯｸUB" w:hAnsi="HGS創英角ｺﾞｼｯｸUB" w:hint="eastAsia"/>
          <w:sz w:val="28"/>
          <w:szCs w:val="28"/>
        </w:rPr>
        <w:t>5時</w:t>
      </w:r>
    </w:p>
    <w:p w:rsidR="009E0866" w:rsidRPr="00041D47" w:rsidRDefault="00B037BA" w:rsidP="00041D47">
      <w:pPr>
        <w:spacing w:line="520" w:lineRule="exact"/>
        <w:rPr>
          <w:rFonts w:asciiTheme="minorEastAsia" w:hAnsiTheme="minorEastAsia"/>
          <w:szCs w:val="21"/>
        </w:rPr>
      </w:pPr>
      <w:r w:rsidRPr="00041D47">
        <w:rPr>
          <w:rFonts w:ascii="HGS創英角ｺﾞｼｯｸUB" w:eastAsia="HGS創英角ｺﾞｼｯｸUB" w:hAnsi="HGS創英角ｺﾞｼｯｸUB" w:hint="eastAsia"/>
          <w:sz w:val="32"/>
          <w:szCs w:val="32"/>
        </w:rPr>
        <w:t>場所</w:t>
      </w:r>
      <w:r w:rsidR="00041D47">
        <w:rPr>
          <w:rFonts w:ascii="HGS創英角ｺﾞｼｯｸUB" w:eastAsia="HGS創英角ｺﾞｼｯｸUB" w:hAnsi="HGS創英角ｺﾞｼｯｸUB" w:hint="eastAsia"/>
          <w:color w:val="0000FF"/>
          <w:sz w:val="32"/>
          <w:szCs w:val="32"/>
        </w:rPr>
        <w:t xml:space="preserve"> </w:t>
      </w:r>
      <w:r w:rsidR="005E7459" w:rsidRPr="00041D47">
        <w:rPr>
          <w:rFonts w:ascii="HGS創英角ｺﾞｼｯｸUB" w:eastAsia="HGS創英角ｺﾞｼｯｸUB" w:hAnsi="HGS創英角ｺﾞｼｯｸUB" w:hint="eastAsia"/>
          <w:sz w:val="32"/>
          <w:szCs w:val="32"/>
        </w:rPr>
        <w:t>参議院議員会館</w:t>
      </w:r>
      <w:r w:rsidR="00037109" w:rsidRPr="00041D47">
        <w:rPr>
          <w:rFonts w:ascii="HGS創英角ｺﾞｼｯｸUB" w:eastAsia="HGS創英角ｺﾞｼｯｸUB" w:hAnsi="HGS創英角ｺﾞｼｯｸUB" w:hint="eastAsia"/>
          <w:sz w:val="32"/>
          <w:szCs w:val="32"/>
        </w:rPr>
        <w:t xml:space="preserve">　会議室１０１</w:t>
      </w:r>
      <w:r w:rsidR="00041D47">
        <w:rPr>
          <w:rFonts w:ascii="HGS創英角ｺﾞｼｯｸUB" w:eastAsia="HGS創英角ｺﾞｼｯｸUB" w:hAnsi="HGS創英角ｺﾞｼｯｸUB" w:hint="eastAsia"/>
          <w:sz w:val="32"/>
          <w:szCs w:val="32"/>
        </w:rPr>
        <w:t xml:space="preserve"> </w:t>
      </w:r>
      <w:r w:rsidR="00041D47" w:rsidRPr="00041D47">
        <w:rPr>
          <w:rFonts w:asciiTheme="minorEastAsia" w:hAnsiTheme="minorEastAsia" w:hint="eastAsia"/>
          <w:szCs w:val="21"/>
        </w:rPr>
        <w:t>地下鉄永田町駅A1出口右側通路1分直結</w:t>
      </w:r>
    </w:p>
    <w:p w:rsidR="00D3323E" w:rsidRDefault="00D3323E" w:rsidP="00D3323E"/>
    <w:p w:rsidR="00D46085" w:rsidRPr="00B037BA" w:rsidRDefault="00B037BA" w:rsidP="00B037BA">
      <w:r w:rsidRPr="00B037BA">
        <w:rPr>
          <w:rFonts w:ascii="HGS創英角ｺﾞｼｯｸUB" w:eastAsia="HGS創英角ｺﾞｼｯｸUB" w:hAnsi="HGS創英角ｺﾞｼｯｸUB" w:hint="eastAsia"/>
          <w:sz w:val="24"/>
          <w:szCs w:val="24"/>
        </w:rPr>
        <w:t>内</w:t>
      </w:r>
      <w:r w:rsidR="00335BCE">
        <w:rPr>
          <w:rFonts w:ascii="HGS創英角ｺﾞｼｯｸUB" w:eastAsia="HGS創英角ｺﾞｼｯｸUB" w:hAnsi="HGS創英角ｺﾞｼｯｸUB" w:hint="eastAsia"/>
          <w:sz w:val="24"/>
          <w:szCs w:val="24"/>
        </w:rPr>
        <w:t xml:space="preserve">  </w:t>
      </w:r>
      <w:r w:rsidRPr="00B037BA">
        <w:rPr>
          <w:rFonts w:ascii="HGS創英角ｺﾞｼｯｸUB" w:eastAsia="HGS創英角ｺﾞｼｯｸUB" w:hAnsi="HGS創英角ｺﾞｼｯｸUB" w:hint="eastAsia"/>
          <w:sz w:val="24"/>
          <w:szCs w:val="24"/>
        </w:rPr>
        <w:t>容</w:t>
      </w:r>
    </w:p>
    <w:p w:rsidR="00101937" w:rsidRPr="00101937" w:rsidRDefault="00101937" w:rsidP="00D46085">
      <w:r>
        <w:rPr>
          <w:rFonts w:hint="eastAsia"/>
        </w:rPr>
        <w:t>「</w:t>
      </w:r>
      <w:r>
        <w:t>先住民族の権利の国際法上の発展と世界会議の位置付け」</w:t>
      </w:r>
      <w:r>
        <w:rPr>
          <w:rFonts w:hint="eastAsia"/>
        </w:rPr>
        <w:t xml:space="preserve">　</w:t>
      </w:r>
      <w:r w:rsidR="00B63293">
        <w:rPr>
          <w:rFonts w:hint="eastAsia"/>
        </w:rPr>
        <w:t xml:space="preserve">　</w:t>
      </w:r>
      <w:r>
        <w:t>猪子晶代</w:t>
      </w:r>
      <w:r>
        <w:rPr>
          <w:rFonts w:hint="eastAsia"/>
        </w:rPr>
        <w:t>(</w:t>
      </w:r>
      <w:r>
        <w:rPr>
          <w:rFonts w:hint="eastAsia"/>
        </w:rPr>
        <w:t>市民外交センター、弁護士</w:t>
      </w:r>
      <w:r>
        <w:rPr>
          <w:rFonts w:hint="eastAsia"/>
        </w:rPr>
        <w:t>)</w:t>
      </w:r>
    </w:p>
    <w:p w:rsidR="00101937" w:rsidRDefault="00101937" w:rsidP="00041D47">
      <w:r>
        <w:rPr>
          <w:rFonts w:hint="eastAsia"/>
        </w:rPr>
        <w:t>「</w:t>
      </w:r>
      <w:r w:rsidRPr="00101937">
        <w:rPr>
          <w:rFonts w:hint="eastAsia"/>
        </w:rPr>
        <w:t>先住民族世界会議に参加して</w:t>
      </w:r>
      <w:r>
        <w:rPr>
          <w:rFonts w:hint="eastAsia"/>
        </w:rPr>
        <w:t>」</w:t>
      </w:r>
      <w:r w:rsidR="00B63293">
        <w:rPr>
          <w:rFonts w:hint="eastAsia"/>
        </w:rPr>
        <w:t xml:space="preserve">　　　</w:t>
      </w:r>
      <w:r>
        <w:rPr>
          <w:rFonts w:hint="eastAsia"/>
        </w:rPr>
        <w:t>阿部ユポ</w:t>
      </w:r>
      <w:r>
        <w:rPr>
          <w:rFonts w:hint="eastAsia"/>
        </w:rPr>
        <w:t>(</w:t>
      </w:r>
      <w:r>
        <w:rPr>
          <w:rFonts w:hint="eastAsia"/>
        </w:rPr>
        <w:t>アイヌ民族評議会代表、北海道アイヌ協会副理事長</w:t>
      </w:r>
      <w:r>
        <w:rPr>
          <w:rFonts w:hint="eastAsia"/>
        </w:rPr>
        <w:t>)</w:t>
      </w:r>
    </w:p>
    <w:p w:rsidR="00D155C8" w:rsidRPr="00101937" w:rsidRDefault="00D155C8" w:rsidP="00041D47">
      <w:r>
        <w:rPr>
          <w:rFonts w:hint="eastAsia"/>
        </w:rPr>
        <w:t>「琉球民族として</w:t>
      </w:r>
      <w:r w:rsidR="00041D47">
        <w:rPr>
          <w:rFonts w:hint="eastAsia"/>
        </w:rPr>
        <w:t>世界会議に参加して</w:t>
      </w:r>
      <w:r>
        <w:rPr>
          <w:rFonts w:hint="eastAsia"/>
        </w:rPr>
        <w:t>」</w:t>
      </w:r>
      <w:r w:rsidR="00B63293">
        <w:rPr>
          <w:rFonts w:hint="eastAsia"/>
        </w:rPr>
        <w:t xml:space="preserve">　　　　　　　　　　　　　　</w:t>
      </w:r>
      <w:r w:rsidR="004B0AB9">
        <w:rPr>
          <w:rFonts w:hint="eastAsia"/>
        </w:rPr>
        <w:t xml:space="preserve">　　　　</w:t>
      </w:r>
      <w:r>
        <w:rPr>
          <w:rFonts w:hint="eastAsia"/>
        </w:rPr>
        <w:t>糸数慶子</w:t>
      </w:r>
      <w:r>
        <w:rPr>
          <w:rFonts w:hint="eastAsia"/>
        </w:rPr>
        <w:t>(</w:t>
      </w:r>
      <w:r w:rsidR="004B0AB9">
        <w:rPr>
          <w:rFonts w:hint="eastAsia"/>
        </w:rPr>
        <w:t>参議院議員</w:t>
      </w:r>
      <w:r>
        <w:rPr>
          <w:rFonts w:hint="eastAsia"/>
        </w:rPr>
        <w:t>)</w:t>
      </w:r>
    </w:p>
    <w:p w:rsidR="00101937" w:rsidRDefault="00B63293" w:rsidP="00B63293">
      <w:r>
        <w:rPr>
          <w:rFonts w:hint="eastAsia"/>
        </w:rPr>
        <w:t>「</w:t>
      </w:r>
      <w:r w:rsidRPr="00B63293">
        <w:rPr>
          <w:rFonts w:hint="eastAsia"/>
        </w:rPr>
        <w:t>琉球・沖縄から世界へ、世界から琉球・沖縄へ</w:t>
      </w:r>
      <w:r>
        <w:rPr>
          <w:rFonts w:hint="eastAsia"/>
        </w:rPr>
        <w:t xml:space="preserve">」　</w:t>
      </w:r>
      <w:r w:rsidR="00101937">
        <w:t>当真</w:t>
      </w:r>
      <w:r w:rsidR="00101937" w:rsidRPr="00101937">
        <w:t>嗣清</w:t>
      </w:r>
      <w:r w:rsidR="00101937">
        <w:rPr>
          <w:rFonts w:hint="eastAsia"/>
        </w:rPr>
        <w:t>（</w:t>
      </w:r>
      <w:r w:rsidR="00101937" w:rsidRPr="00101937">
        <w:t>琉球弧の先住民族会（</w:t>
      </w:r>
      <w:r w:rsidR="00101937" w:rsidRPr="00101937">
        <w:t>AIPR)</w:t>
      </w:r>
      <w:r w:rsidR="00101937">
        <w:rPr>
          <w:rFonts w:hint="eastAsia"/>
        </w:rPr>
        <w:t>代表代行）</w:t>
      </w:r>
    </w:p>
    <w:p w:rsidR="00101937" w:rsidRPr="00101937" w:rsidRDefault="00101937" w:rsidP="00D46085">
      <w:r w:rsidRPr="00101937">
        <w:t>「若者による先住民族世界会議参加と先住民族権利運動」</w:t>
      </w:r>
      <w:r w:rsidR="00D155C8">
        <w:rPr>
          <w:rFonts w:hint="eastAsia"/>
        </w:rPr>
        <w:t xml:space="preserve">　</w:t>
      </w:r>
      <w:r w:rsidR="00B63293">
        <w:rPr>
          <w:rFonts w:hint="eastAsia"/>
        </w:rPr>
        <w:t xml:space="preserve">　　</w:t>
      </w:r>
      <w:r w:rsidR="00D155C8">
        <w:rPr>
          <w:rFonts w:hint="eastAsia"/>
        </w:rPr>
        <w:t>永井文也（市民外交センター、大学生）</w:t>
      </w:r>
    </w:p>
    <w:p w:rsidR="00D46085" w:rsidRDefault="00D155C8" w:rsidP="00D46085">
      <w:r>
        <w:rPr>
          <w:rFonts w:hint="eastAsia"/>
        </w:rPr>
        <w:t>「</w:t>
      </w:r>
      <w:r w:rsidR="00205248" w:rsidRPr="00101937">
        <w:rPr>
          <w:rFonts w:hint="eastAsia"/>
        </w:rPr>
        <w:t>日本の先住民族政策の未来を考える</w:t>
      </w:r>
      <w:r>
        <w:rPr>
          <w:rFonts w:hint="eastAsia"/>
        </w:rPr>
        <w:t>」</w:t>
      </w:r>
      <w:r w:rsidR="00205248" w:rsidRPr="00101937">
        <w:rPr>
          <w:rFonts w:hint="eastAsia"/>
        </w:rPr>
        <w:t xml:space="preserve">　　</w:t>
      </w:r>
      <w:r w:rsidR="00D46085">
        <w:rPr>
          <w:rFonts w:hint="eastAsia"/>
        </w:rPr>
        <w:t xml:space="preserve">　</w:t>
      </w:r>
      <w:r w:rsidR="00041D47">
        <w:rPr>
          <w:rFonts w:hint="eastAsia"/>
        </w:rPr>
        <w:t xml:space="preserve">　　　　　　</w:t>
      </w:r>
      <w:r w:rsidR="00B63293">
        <w:rPr>
          <w:rFonts w:hint="eastAsia"/>
        </w:rPr>
        <w:t xml:space="preserve">　　　　</w:t>
      </w:r>
      <w:r w:rsidR="00D46085">
        <w:rPr>
          <w:rFonts w:hint="eastAsia"/>
        </w:rPr>
        <w:t>上村英明（市民外交センター代表）</w:t>
      </w:r>
    </w:p>
    <w:p w:rsidR="00D46085" w:rsidRPr="00D46085" w:rsidRDefault="00D46085" w:rsidP="00041D47">
      <w:r>
        <w:rPr>
          <w:rFonts w:hint="eastAsia"/>
        </w:rPr>
        <w:t>質疑応答・意見交換</w:t>
      </w:r>
    </w:p>
    <w:p w:rsidR="00D3323E" w:rsidRDefault="00D3323E" w:rsidP="009E0866">
      <w:pPr>
        <w:ind w:firstLineChars="300" w:firstLine="630"/>
      </w:pPr>
    </w:p>
    <w:p w:rsidR="00A3499F" w:rsidRPr="00A3499F" w:rsidRDefault="00A3499F" w:rsidP="00A3499F">
      <w:pPr>
        <w:rPr>
          <w:rFonts w:ascii="HGS創英角ｺﾞｼｯｸUB" w:eastAsia="HGS創英角ｺﾞｼｯｸUB" w:hAnsi="HGS創英角ｺﾞｼｯｸUB"/>
          <w:sz w:val="24"/>
          <w:szCs w:val="24"/>
        </w:rPr>
      </w:pPr>
      <w:r w:rsidRPr="00A3499F">
        <w:rPr>
          <w:rFonts w:ascii="HGS創英角ｺﾞｼｯｸUB" w:eastAsia="HGS創英角ｺﾞｼｯｸUB" w:hAnsi="HGS創英角ｺﾞｼｯｸUB" w:hint="eastAsia"/>
          <w:sz w:val="24"/>
          <w:szCs w:val="24"/>
        </w:rPr>
        <w:t>参加費：無料</w:t>
      </w:r>
    </w:p>
    <w:p w:rsidR="00A3499F" w:rsidRDefault="00A3499F" w:rsidP="009E0866">
      <w:pPr>
        <w:rPr>
          <w:rFonts w:ascii="HGS創英角ｺﾞｼｯｸUB" w:eastAsia="HGS創英角ｺﾞｼｯｸUB" w:hAnsi="HGS創英角ｺﾞｼｯｸUB"/>
          <w:sz w:val="24"/>
          <w:szCs w:val="24"/>
        </w:rPr>
      </w:pPr>
    </w:p>
    <w:p w:rsidR="00A3499F" w:rsidRDefault="00B037BA" w:rsidP="009E0866">
      <w:r w:rsidRPr="00B037BA">
        <w:rPr>
          <w:rFonts w:ascii="HGS創英角ｺﾞｼｯｸUB" w:eastAsia="HGS創英角ｺﾞｼｯｸUB" w:hAnsi="HGS創英角ｺﾞｼｯｸUB" w:hint="eastAsia"/>
          <w:sz w:val="24"/>
          <w:szCs w:val="24"/>
        </w:rPr>
        <w:t>主催</w:t>
      </w:r>
      <w:r w:rsidR="005E7459">
        <w:rPr>
          <w:rFonts w:hint="eastAsia"/>
        </w:rPr>
        <w:t xml:space="preserve"> </w:t>
      </w:r>
      <w:r>
        <w:rPr>
          <w:rFonts w:hint="eastAsia"/>
        </w:rPr>
        <w:t>アイヌ民族評議会、</w:t>
      </w:r>
      <w:r w:rsidRPr="00D46085">
        <w:rPr>
          <w:rFonts w:hint="eastAsia"/>
        </w:rPr>
        <w:t>琉球弧の先住民族会</w:t>
      </w:r>
      <w:r>
        <w:rPr>
          <w:rFonts w:hint="eastAsia"/>
        </w:rPr>
        <w:t>(AIPR)</w:t>
      </w:r>
      <w:r w:rsidR="00A3499F">
        <w:rPr>
          <w:rFonts w:hint="eastAsia"/>
        </w:rPr>
        <w:t>、</w:t>
      </w:r>
      <w:r>
        <w:rPr>
          <w:rFonts w:hint="eastAsia"/>
        </w:rPr>
        <w:t>市民外交センター、反差別国際運動日本委員会</w:t>
      </w:r>
    </w:p>
    <w:p w:rsidR="00A3499F" w:rsidRPr="00A3499F" w:rsidRDefault="00A3499F" w:rsidP="009E0866"/>
    <w:p w:rsidR="009E0866" w:rsidRDefault="005E7459" w:rsidP="009E0866">
      <w:r>
        <w:rPr>
          <w:rFonts w:ascii="HGS創英角ｺﾞｼｯｸUB" w:eastAsia="HGS創英角ｺﾞｼｯｸUB" w:hAnsi="HGS創英角ｺﾞｼｯｸUB" w:hint="eastAsia"/>
          <w:sz w:val="24"/>
          <w:szCs w:val="24"/>
        </w:rPr>
        <w:t>参加申込み</w:t>
      </w:r>
      <w:r w:rsidR="00205248">
        <w:rPr>
          <w:rFonts w:ascii="HGS創英角ｺﾞｼｯｸUB" w:eastAsia="HGS創英角ｺﾞｼｯｸUB" w:hAnsi="HGS創英角ｺﾞｼｯｸUB" w:hint="eastAsia"/>
          <w:sz w:val="24"/>
          <w:szCs w:val="24"/>
        </w:rPr>
        <w:t>先</w:t>
      </w:r>
      <w:r w:rsidR="00335BCE">
        <w:rPr>
          <w:rFonts w:hint="eastAsia"/>
        </w:rPr>
        <w:t xml:space="preserve"> </w:t>
      </w:r>
      <w:r w:rsidR="009E0866" w:rsidRPr="00B037BA">
        <w:rPr>
          <w:rFonts w:ascii="HGPｺﾞｼｯｸE" w:eastAsia="HGPｺﾞｼｯｸE" w:hAnsi="HGPｺﾞｼｯｸE" w:hint="eastAsia"/>
        </w:rPr>
        <w:t xml:space="preserve">反差別国際運動日本委員会(IMADR-JC)　</w:t>
      </w:r>
      <w:r w:rsidR="007E760D" w:rsidRPr="007E760D">
        <w:rPr>
          <w:rFonts w:asciiTheme="minorEastAsia" w:hAnsiTheme="minorEastAsia" w:hint="eastAsia"/>
        </w:rPr>
        <w:t xml:space="preserve"> 104-0042東京都中央区入船1-7-1</w:t>
      </w:r>
    </w:p>
    <w:p w:rsidR="00041D47" w:rsidRPr="006342FA" w:rsidRDefault="009E0866" w:rsidP="00205248">
      <w:pPr>
        <w:ind w:left="1050" w:hangingChars="500" w:hanging="1050"/>
        <w:rPr>
          <w:rFonts w:ascii="HGPｺﾞｼｯｸE" w:eastAsia="HGPｺﾞｼｯｸE" w:hAnsi="HGPｺﾞｼｯｸE"/>
        </w:rPr>
      </w:pPr>
      <w:r>
        <w:rPr>
          <w:rFonts w:ascii="Calibri" w:hAnsi="Calibri"/>
        </w:rPr>
        <w:t xml:space="preserve">　</w:t>
      </w:r>
      <w:r w:rsidR="00C70BD2">
        <w:rPr>
          <w:rFonts w:ascii="Calibri" w:hAnsi="Calibri" w:hint="eastAsia"/>
        </w:rPr>
        <w:t xml:space="preserve">　　　</w:t>
      </w:r>
      <w:r w:rsidR="00041D47">
        <w:rPr>
          <w:rFonts w:ascii="Calibri" w:hAnsi="Calibri" w:hint="eastAsia"/>
        </w:rPr>
        <w:t xml:space="preserve">　　　</w:t>
      </w:r>
      <w:r w:rsidR="00205248" w:rsidRPr="006342FA">
        <w:rPr>
          <w:rFonts w:ascii="HGPｺﾞｼｯｸE" w:eastAsia="HGPｺﾞｼｯｸE" w:hAnsi="HGPｺﾞｼｯｸE" w:hint="eastAsia"/>
        </w:rPr>
        <w:t>「</w:t>
      </w:r>
      <w:r w:rsidR="00041D47" w:rsidRPr="006342FA">
        <w:rPr>
          <w:rFonts w:ascii="HGPｺﾞｼｯｸE" w:eastAsia="HGPｺﾞｼｯｸE" w:hAnsi="HGPｺﾞｼｯｸE" w:hint="eastAsia"/>
        </w:rPr>
        <w:t>17日参加申込み」と明記の上、お名前、ご所属、連絡先を以下に</w:t>
      </w:r>
      <w:r w:rsidR="00452E9D">
        <w:rPr>
          <w:rFonts w:ascii="HGPｺﾞｼｯｸE" w:eastAsia="HGPｺﾞｼｯｸE" w:hAnsi="HGPｺﾞｼｯｸE" w:hint="eastAsia"/>
        </w:rPr>
        <w:t>11/13までに</w:t>
      </w:r>
      <w:bookmarkStart w:id="0" w:name="_GoBack"/>
      <w:bookmarkEnd w:id="0"/>
      <w:r w:rsidR="00041D47" w:rsidRPr="006342FA">
        <w:rPr>
          <w:rFonts w:ascii="HGPｺﾞｼｯｸE" w:eastAsia="HGPｺﾞｼｯｸE" w:hAnsi="HGPｺﾞｼｯｸE" w:hint="eastAsia"/>
        </w:rPr>
        <w:t>お送りください。</w:t>
      </w:r>
      <w:r w:rsidR="00C70BD2" w:rsidRPr="006342FA">
        <w:rPr>
          <w:rFonts w:ascii="HGPｺﾞｼｯｸE" w:eastAsia="HGPｺﾞｼｯｸE" w:hAnsi="HGPｺﾞｼｯｸE" w:hint="eastAsia"/>
        </w:rPr>
        <w:t xml:space="preserve"> </w:t>
      </w:r>
    </w:p>
    <w:p w:rsidR="00205248" w:rsidRPr="00205248" w:rsidRDefault="009E0866" w:rsidP="00041D47">
      <w:pPr>
        <w:ind w:leftChars="500" w:left="1050" w:firstLineChars="250" w:firstLine="525"/>
        <w:rPr>
          <w:rFonts w:ascii="Calibri" w:hAnsi="Calibri"/>
        </w:rPr>
      </w:pPr>
      <w:r>
        <w:rPr>
          <w:rFonts w:ascii="Calibri" w:hAnsi="Calibri"/>
        </w:rPr>
        <w:t>Tel:(03)6280-3101</w:t>
      </w:r>
      <w:r>
        <w:rPr>
          <w:rFonts w:ascii="Calibri" w:hAnsi="Calibri"/>
        </w:rPr>
        <w:t xml:space="preserve">　</w:t>
      </w:r>
      <w:r>
        <w:rPr>
          <w:rFonts w:ascii="Calibri" w:hAnsi="Calibri"/>
        </w:rPr>
        <w:t>Fax:(03)6280-3102</w:t>
      </w:r>
      <w:r>
        <w:rPr>
          <w:rFonts w:ascii="Calibri" w:hAnsi="Calibri" w:hint="eastAsia"/>
        </w:rPr>
        <w:t xml:space="preserve">　</w:t>
      </w:r>
      <w:r w:rsidR="00205248">
        <w:rPr>
          <w:rFonts w:ascii="Calibri" w:hAnsi="Calibri" w:hint="eastAsia"/>
        </w:rPr>
        <w:t xml:space="preserve">Email: </w:t>
      </w:r>
      <w:r w:rsidR="00205248" w:rsidRPr="00041D47">
        <w:rPr>
          <w:rFonts w:ascii="Calibri" w:hAnsi="Calibri" w:hint="eastAsia"/>
        </w:rPr>
        <w:t>event@imadr.org</w:t>
      </w:r>
    </w:p>
    <w:sectPr w:rsidR="00205248" w:rsidRPr="00205248" w:rsidSect="00221800">
      <w:pgSz w:w="11906" w:h="16838" w:code="9"/>
      <w:pgMar w:top="851" w:right="964"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66"/>
    <w:rsid w:val="00037109"/>
    <w:rsid w:val="00041D47"/>
    <w:rsid w:val="00101937"/>
    <w:rsid w:val="00205248"/>
    <w:rsid w:val="00221800"/>
    <w:rsid w:val="002621E1"/>
    <w:rsid w:val="002C3344"/>
    <w:rsid w:val="002D4E77"/>
    <w:rsid w:val="0030273B"/>
    <w:rsid w:val="003111E4"/>
    <w:rsid w:val="00335BCE"/>
    <w:rsid w:val="00406C57"/>
    <w:rsid w:val="00430D8B"/>
    <w:rsid w:val="00450548"/>
    <w:rsid w:val="00452E9D"/>
    <w:rsid w:val="004B0AB9"/>
    <w:rsid w:val="005A6D01"/>
    <w:rsid w:val="005E7459"/>
    <w:rsid w:val="00607B05"/>
    <w:rsid w:val="006342FA"/>
    <w:rsid w:val="00721127"/>
    <w:rsid w:val="007464DE"/>
    <w:rsid w:val="007E760D"/>
    <w:rsid w:val="009A02A4"/>
    <w:rsid w:val="009E0866"/>
    <w:rsid w:val="00A3499F"/>
    <w:rsid w:val="00A76900"/>
    <w:rsid w:val="00B037BA"/>
    <w:rsid w:val="00B63293"/>
    <w:rsid w:val="00BD4ECD"/>
    <w:rsid w:val="00BF31D2"/>
    <w:rsid w:val="00C70BD2"/>
    <w:rsid w:val="00D155C8"/>
    <w:rsid w:val="00D3323E"/>
    <w:rsid w:val="00D46085"/>
    <w:rsid w:val="00EC27ED"/>
    <w:rsid w:val="00F5253E"/>
    <w:rsid w:val="00F80C4A"/>
    <w:rsid w:val="00FD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5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3987">
      <w:bodyDiv w:val="1"/>
      <w:marLeft w:val="0"/>
      <w:marRight w:val="0"/>
      <w:marTop w:val="0"/>
      <w:marBottom w:val="0"/>
      <w:divBdr>
        <w:top w:val="none" w:sz="0" w:space="0" w:color="auto"/>
        <w:left w:val="none" w:sz="0" w:space="0" w:color="auto"/>
        <w:bottom w:val="none" w:sz="0" w:space="0" w:color="auto"/>
        <w:right w:val="none" w:sz="0" w:space="0" w:color="auto"/>
      </w:divBdr>
      <w:divsChild>
        <w:div w:id="273437670">
          <w:marLeft w:val="0"/>
          <w:marRight w:val="0"/>
          <w:marTop w:val="0"/>
          <w:marBottom w:val="0"/>
          <w:divBdr>
            <w:top w:val="none" w:sz="0" w:space="0" w:color="auto"/>
            <w:left w:val="none" w:sz="0" w:space="0" w:color="auto"/>
            <w:bottom w:val="none" w:sz="0" w:space="0" w:color="auto"/>
            <w:right w:val="none" w:sz="0" w:space="0" w:color="auto"/>
          </w:divBdr>
          <w:divsChild>
            <w:div w:id="810251790">
              <w:marLeft w:val="0"/>
              <w:marRight w:val="0"/>
              <w:marTop w:val="0"/>
              <w:marBottom w:val="0"/>
              <w:divBdr>
                <w:top w:val="none" w:sz="0" w:space="0" w:color="auto"/>
                <w:left w:val="none" w:sz="0" w:space="0" w:color="auto"/>
                <w:bottom w:val="none" w:sz="0" w:space="0" w:color="auto"/>
                <w:right w:val="none" w:sz="0" w:space="0" w:color="auto"/>
              </w:divBdr>
              <w:divsChild>
                <w:div w:id="20789650">
                  <w:marLeft w:val="0"/>
                  <w:marRight w:val="0"/>
                  <w:marTop w:val="0"/>
                  <w:marBottom w:val="0"/>
                  <w:divBdr>
                    <w:top w:val="none" w:sz="0" w:space="0" w:color="auto"/>
                    <w:left w:val="none" w:sz="0" w:space="0" w:color="auto"/>
                    <w:bottom w:val="none" w:sz="0" w:space="0" w:color="auto"/>
                    <w:right w:val="none" w:sz="0" w:space="0" w:color="auto"/>
                  </w:divBdr>
                  <w:divsChild>
                    <w:div w:id="1944724683">
                      <w:marLeft w:val="0"/>
                      <w:marRight w:val="0"/>
                      <w:marTop w:val="0"/>
                      <w:marBottom w:val="0"/>
                      <w:divBdr>
                        <w:top w:val="none" w:sz="0" w:space="0" w:color="auto"/>
                        <w:left w:val="none" w:sz="0" w:space="0" w:color="auto"/>
                        <w:bottom w:val="none" w:sz="0" w:space="0" w:color="auto"/>
                        <w:right w:val="none" w:sz="0" w:space="0" w:color="auto"/>
                      </w:divBdr>
                      <w:divsChild>
                        <w:div w:id="457726158">
                          <w:marLeft w:val="0"/>
                          <w:marRight w:val="0"/>
                          <w:marTop w:val="0"/>
                          <w:marBottom w:val="0"/>
                          <w:divBdr>
                            <w:top w:val="none" w:sz="0" w:space="0" w:color="auto"/>
                            <w:left w:val="none" w:sz="0" w:space="0" w:color="auto"/>
                            <w:bottom w:val="none" w:sz="0" w:space="0" w:color="auto"/>
                            <w:right w:val="none" w:sz="0" w:space="0" w:color="auto"/>
                          </w:divBdr>
                          <w:divsChild>
                            <w:div w:id="2007514947">
                              <w:marLeft w:val="0"/>
                              <w:marRight w:val="0"/>
                              <w:marTop w:val="0"/>
                              <w:marBottom w:val="0"/>
                              <w:divBdr>
                                <w:top w:val="none" w:sz="0" w:space="0" w:color="auto"/>
                                <w:left w:val="none" w:sz="0" w:space="0" w:color="auto"/>
                                <w:bottom w:val="none" w:sz="0" w:space="0" w:color="auto"/>
                                <w:right w:val="none" w:sz="0" w:space="0" w:color="auto"/>
                              </w:divBdr>
                              <w:divsChild>
                                <w:div w:id="910427423">
                                  <w:marLeft w:val="0"/>
                                  <w:marRight w:val="0"/>
                                  <w:marTop w:val="0"/>
                                  <w:marBottom w:val="0"/>
                                  <w:divBdr>
                                    <w:top w:val="none" w:sz="0" w:space="0" w:color="auto"/>
                                    <w:left w:val="none" w:sz="0" w:space="0" w:color="auto"/>
                                    <w:bottom w:val="none" w:sz="0" w:space="0" w:color="auto"/>
                                    <w:right w:val="none" w:sz="0" w:space="0" w:color="auto"/>
                                  </w:divBdr>
                                  <w:divsChild>
                                    <w:div w:id="43799119">
                                      <w:marLeft w:val="0"/>
                                      <w:marRight w:val="0"/>
                                      <w:marTop w:val="0"/>
                                      <w:marBottom w:val="0"/>
                                      <w:divBdr>
                                        <w:top w:val="none" w:sz="0" w:space="0" w:color="auto"/>
                                        <w:left w:val="none" w:sz="0" w:space="0" w:color="auto"/>
                                        <w:bottom w:val="none" w:sz="0" w:space="0" w:color="auto"/>
                                        <w:right w:val="none" w:sz="0" w:space="0" w:color="auto"/>
                                      </w:divBdr>
                                      <w:divsChild>
                                        <w:div w:id="586547418">
                                          <w:marLeft w:val="0"/>
                                          <w:marRight w:val="0"/>
                                          <w:marTop w:val="0"/>
                                          <w:marBottom w:val="0"/>
                                          <w:divBdr>
                                            <w:top w:val="none" w:sz="0" w:space="0" w:color="auto"/>
                                            <w:left w:val="none" w:sz="0" w:space="0" w:color="auto"/>
                                            <w:bottom w:val="none" w:sz="0" w:space="0" w:color="auto"/>
                                            <w:right w:val="none" w:sz="0" w:space="0" w:color="auto"/>
                                          </w:divBdr>
                                        </w:div>
                                        <w:div w:id="796878175">
                                          <w:marLeft w:val="0"/>
                                          <w:marRight w:val="0"/>
                                          <w:marTop w:val="0"/>
                                          <w:marBottom w:val="0"/>
                                          <w:divBdr>
                                            <w:top w:val="none" w:sz="0" w:space="0" w:color="auto"/>
                                            <w:left w:val="none" w:sz="0" w:space="0" w:color="auto"/>
                                            <w:bottom w:val="none" w:sz="0" w:space="0" w:color="auto"/>
                                            <w:right w:val="none" w:sz="0" w:space="0" w:color="auto"/>
                                          </w:divBdr>
                                        </w:div>
                                        <w:div w:id="224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279298">
      <w:bodyDiv w:val="1"/>
      <w:marLeft w:val="0"/>
      <w:marRight w:val="0"/>
      <w:marTop w:val="0"/>
      <w:marBottom w:val="0"/>
      <w:divBdr>
        <w:top w:val="none" w:sz="0" w:space="0" w:color="auto"/>
        <w:left w:val="none" w:sz="0" w:space="0" w:color="auto"/>
        <w:bottom w:val="none" w:sz="0" w:space="0" w:color="auto"/>
        <w:right w:val="none" w:sz="0" w:space="0" w:color="auto"/>
      </w:divBdr>
      <w:divsChild>
        <w:div w:id="1117916177">
          <w:marLeft w:val="0"/>
          <w:marRight w:val="0"/>
          <w:marTop w:val="0"/>
          <w:marBottom w:val="0"/>
          <w:divBdr>
            <w:top w:val="none" w:sz="0" w:space="0" w:color="auto"/>
            <w:left w:val="none" w:sz="0" w:space="0" w:color="auto"/>
            <w:bottom w:val="none" w:sz="0" w:space="0" w:color="auto"/>
            <w:right w:val="none" w:sz="0" w:space="0" w:color="auto"/>
          </w:divBdr>
          <w:divsChild>
            <w:div w:id="723018670">
              <w:marLeft w:val="0"/>
              <w:marRight w:val="0"/>
              <w:marTop w:val="0"/>
              <w:marBottom w:val="0"/>
              <w:divBdr>
                <w:top w:val="none" w:sz="0" w:space="0" w:color="auto"/>
                <w:left w:val="none" w:sz="0" w:space="0" w:color="auto"/>
                <w:bottom w:val="none" w:sz="0" w:space="0" w:color="auto"/>
                <w:right w:val="none" w:sz="0" w:space="0" w:color="auto"/>
              </w:divBdr>
            </w:div>
            <w:div w:id="7180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4CBB-C83A-45A6-8EA8-715361C6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 Hara</dc:creator>
  <cp:lastModifiedBy>Yuriko Hara</cp:lastModifiedBy>
  <cp:revision>3</cp:revision>
  <cp:lastPrinted>2014-10-29T02:02:00Z</cp:lastPrinted>
  <dcterms:created xsi:type="dcterms:W3CDTF">2014-10-29T02:25:00Z</dcterms:created>
  <dcterms:modified xsi:type="dcterms:W3CDTF">2014-10-29T02:39:00Z</dcterms:modified>
</cp:coreProperties>
</file>